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31" w:rsidRDefault="007D2AFA" w:rsidP="007D2AFA">
      <w:pPr>
        <w:jc w:val="center"/>
      </w:pPr>
      <w:bookmarkStart w:id="0" w:name="_GoBack"/>
      <w:bookmarkEnd w:id="0"/>
      <w:r>
        <w:t xml:space="preserve">Ref </w:t>
      </w:r>
      <w:r w:rsidRPr="007D2AFA">
        <w:t>5712852</w:t>
      </w:r>
    </w:p>
    <w:p w:rsidR="007D2AFA" w:rsidRDefault="007D2AFA"/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285"/>
        <w:gridCol w:w="2285"/>
        <w:gridCol w:w="2285"/>
      </w:tblGrid>
      <w:tr w:rsidR="007D2AFA" w:rsidTr="007D2AFA"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2017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2018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2019</w:t>
            </w:r>
          </w:p>
        </w:tc>
      </w:tr>
      <w:tr w:rsidR="007D2AFA" w:rsidTr="007D2AFA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No. of dedicated animal health and welfare staff (FTE)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</w:tr>
      <w:tr w:rsidR="007D2AFA" w:rsidTr="007D2AFA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 xml:space="preserve">No. of dedicated </w:t>
            </w:r>
            <w:r>
              <w:rPr>
                <w:b/>
                <w:bCs/>
              </w:rPr>
              <w:t xml:space="preserve">on-farm </w:t>
            </w:r>
            <w:r>
              <w:t>animal health and welfare staff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</w:tr>
      <w:tr w:rsidR="007D2AFA" w:rsidTr="007D2AFA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Number of farm inspections (reactive/ proactive)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</w:tr>
      <w:tr w:rsidR="007D2AFA" w:rsidTr="007D2AFA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Number of prosecutions for farm animal welfare offences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</w:tr>
      <w:tr w:rsidR="007D2AFA" w:rsidTr="007D2AFA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Resource applied to animal health (£)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AFA" w:rsidRDefault="007D2AFA">
            <w:pPr>
              <w:pStyle w:val="NormalWeb"/>
            </w:pPr>
            <w:r>
              <w:t> </w:t>
            </w:r>
          </w:p>
        </w:tc>
      </w:tr>
    </w:tbl>
    <w:p w:rsidR="007D2AFA" w:rsidRDefault="007D2AFA" w:rsidP="007D2AFA">
      <w:pPr>
        <w:pStyle w:val="NormalWeb"/>
        <w:spacing w:after="160" w:afterAutospacing="0" w:line="252" w:lineRule="auto"/>
        <w:rPr>
          <w:color w:val="000000"/>
        </w:rPr>
      </w:pPr>
    </w:p>
    <w:p w:rsidR="007D2AFA" w:rsidRDefault="007D2AFA" w:rsidP="007D2AFA">
      <w:pPr>
        <w:pStyle w:val="NormalWeb"/>
        <w:spacing w:after="160" w:afterAutospacing="0" w:line="252" w:lineRule="auto"/>
        <w:rPr>
          <w:color w:val="000000"/>
        </w:rPr>
      </w:pPr>
      <w:r>
        <w:rPr>
          <w:color w:val="000000"/>
        </w:rPr>
        <w:t> </w:t>
      </w:r>
    </w:p>
    <w:p w:rsidR="007D2AFA" w:rsidRDefault="007D2AFA"/>
    <w:sectPr w:rsidR="007D2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FA"/>
    <w:rsid w:val="005808AD"/>
    <w:rsid w:val="007D2AFA"/>
    <w:rsid w:val="00F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FA894-ACCF-457F-B89F-4650EDAB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AF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A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Seral</dc:creator>
  <cp:keywords/>
  <dc:description/>
  <cp:lastModifiedBy>Carter, Richard</cp:lastModifiedBy>
  <cp:revision>2</cp:revision>
  <dcterms:created xsi:type="dcterms:W3CDTF">2019-11-13T14:18:00Z</dcterms:created>
  <dcterms:modified xsi:type="dcterms:W3CDTF">2019-11-13T14:18:00Z</dcterms:modified>
</cp:coreProperties>
</file>